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C" w:rsidRPr="00485E3C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</w:pPr>
      <w:r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CATEGORIA: </w:t>
      </w:r>
      <w:r w:rsidR="006B4BE0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SENIOR</w:t>
      </w:r>
      <w:r w:rsidR="00054BC1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 FEMENÍ </w:t>
      </w:r>
      <w:r w:rsidR="006B4BE0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1ª CATALANA</w:t>
      </w:r>
    </w:p>
    <w:p w:rsidR="006E6C5C" w:rsidRPr="008B3890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pP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PARTIT: 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GEIEC UNIGIRONA B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0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 w:rsidR="006F24A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JET </w:t>
      </w:r>
      <w:r w:rsidR="00D7652B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QSPORT </w:t>
      </w:r>
      <w:r w:rsidR="001A3755"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 </w:t>
      </w: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1"/>
    </w:p>
    <w:p w:rsidR="006E6C5C" w:rsidRPr="006F24A6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  <w:proofErr w:type="gramStart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>DATA :</w:t>
      </w:r>
      <w:proofErr w:type="gramEnd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7015D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0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9</w:t>
      </w:r>
      <w:r w:rsidR="007015D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-03-2019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2"/>
    </w:p>
    <w:p w:rsidR="006E6C5C" w:rsidRPr="006F24A6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RESULTAT: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separate"/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</w:rPr>
        <w:t>54-60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end"/>
      </w:r>
      <w:bookmarkEnd w:id="3"/>
    </w:p>
    <w:p w:rsidR="006E6C5C" w:rsidRPr="006F24A6" w:rsidRDefault="006E6C5C" w:rsidP="0034794B">
      <w:pPr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60"/>
      </w:tblGrid>
      <w:tr w:rsidR="006E6C5C" w:rsidRPr="00B12FC2"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C5C" w:rsidRPr="00B12FC2" w:rsidRDefault="006E6C5C" w:rsidP="006E6C5C">
            <w:pPr>
              <w:jc w:val="center"/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485E3C"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t>IMPORTANT VICTÒRIA</w:t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"/>
          </w:p>
        </w:tc>
      </w:tr>
      <w:tr w:rsidR="006E6C5C" w:rsidRPr="00B86699"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5C" w:rsidRDefault="006E6C5C" w:rsidP="006E6C5C">
            <w:pPr>
              <w:jc w:val="both"/>
              <w:rPr>
                <w:rFonts w:ascii="Trebuchet MS" w:hAnsi="Trebuchet MS" w:cs="FrnkGothITC Bk BT"/>
                <w:b/>
                <w:bCs/>
                <w:i/>
                <w:iCs/>
              </w:rPr>
            </w:pPr>
          </w:p>
          <w:p w:rsidR="006E6C5C" w:rsidRPr="00B86699" w:rsidRDefault="00453C5A" w:rsidP="00BD6DE3">
            <w:pPr>
              <w:jc w:val="both"/>
              <w:rPr>
                <w:rFonts w:ascii="Trebuchet MS" w:hAnsi="Trebuchet MS"/>
                <w:b/>
                <w:bCs/>
                <w:i/>
                <w:iCs/>
                <w:lang w:val="ca-ES"/>
              </w:rPr>
            </w:pP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Pr="00BC64EA">
              <w:rPr>
                <w:rFonts w:ascii="Futura Lt BT" w:hAnsi="Futura Lt BT" w:cs="Tahoma"/>
                <w:b/>
                <w:bCs/>
                <w:iCs/>
              </w:rPr>
              <w:instrText xml:space="preserve"> FORMTEXT </w:instrText>
            </w:r>
            <w:r w:rsidRPr="00BC64EA">
              <w:rPr>
                <w:rFonts w:ascii="Futura Lt BT" w:hAnsi="Futura Lt BT" w:cs="Tahoma"/>
                <w:b/>
                <w:bCs/>
                <w:iCs/>
              </w:rPr>
            </w: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separate"/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Nova v</w:t>
            </w:r>
            <w:r w:rsidR="007015DA">
              <w:rPr>
                <w:rFonts w:ascii="Futura Lt BT" w:hAnsi="Futura Lt BT" w:cs="Tahoma"/>
                <w:b/>
                <w:bCs/>
                <w:iCs/>
              </w:rPr>
              <w:t>ictòria de la</w:t>
            </w:r>
            <w:r w:rsidR="00C4139B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r w:rsidR="004E450B">
              <w:rPr>
                <w:rFonts w:ascii="Futura Lt BT" w:hAnsi="Futura Lt BT" w:cs="Tahoma"/>
                <w:b/>
                <w:bCs/>
                <w:iCs/>
              </w:rPr>
              <w:t>J</w:t>
            </w:r>
            <w:r w:rsidR="00C4139B">
              <w:rPr>
                <w:rFonts w:ascii="Futura Lt BT" w:hAnsi="Futura Lt BT" w:cs="Tahoma"/>
                <w:b/>
                <w:bCs/>
                <w:iCs/>
              </w:rPr>
              <w:t>et Qsport</w:t>
            </w:r>
            <w:r w:rsidR="004E450B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r w:rsidR="007015DA">
              <w:rPr>
                <w:rFonts w:ascii="Futura Lt BT" w:hAnsi="Futura Lt BT" w:cs="Tahoma"/>
                <w:b/>
                <w:bCs/>
                <w:iCs/>
              </w:rPr>
              <w:t xml:space="preserve">en un partit en el que 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las locals ho van posar molt difícil des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de el començament.  La igualtat va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ès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ser la nota predominant en el principi de l'encontre, amb un Girona que aprofitava molt b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é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el seu joc interior, i on l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e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s de Terrassa no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ac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onseguien atacar de forma fluida.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A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ixí les locals dominaven de 5 punts al final del primer quart. Petita reacció a la represa, i la Jet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QSport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va igualar l'encontre, però l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e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s de Girona amb una defensa agressiva aconsegu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i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en generar incomoditat a les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t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errassen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que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s, que no li agafaven el punt al partit.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A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ixí a la </w:t>
            </w:r>
            <w:proofErr w:type="spellStart"/>
            <w:r w:rsidR="00485E3C">
              <w:rPr>
                <w:rFonts w:ascii="Futura Lt BT" w:hAnsi="Futura Lt BT" w:cs="Tahoma"/>
                <w:b/>
                <w:bCs/>
                <w:iCs/>
              </w:rPr>
              <w:t>mitja</w:t>
            </w:r>
            <w:proofErr w:type="spellEnd"/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485E3C">
              <w:rPr>
                <w:rFonts w:ascii="Futura Lt BT" w:hAnsi="Futura Lt BT" w:cs="Tahoma"/>
                <w:b/>
                <w:bCs/>
                <w:iCs/>
              </w:rPr>
              <w:t>part</w:t>
            </w:r>
            <w:proofErr w:type="spellEnd"/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485E3C">
              <w:rPr>
                <w:rFonts w:ascii="Futura Lt BT" w:hAnsi="Futura Lt BT" w:cs="Tahoma"/>
                <w:b/>
                <w:bCs/>
                <w:iCs/>
              </w:rPr>
              <w:t>s'arri</w:t>
            </w:r>
            <w:r w:rsidR="00BD6DE3">
              <w:rPr>
                <w:rFonts w:ascii="Futura Lt BT" w:hAnsi="Futura Lt BT" w:cs="Tahoma"/>
                <w:b/>
                <w:bCs/>
                <w:iCs/>
              </w:rPr>
              <w:t>b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ava</w:t>
            </w:r>
            <w:proofErr w:type="spellEnd"/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485E3C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un 35-27 favorable a les de Girona i amb males sensacions per les terrassen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que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s.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D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esprés de la</w:t>
            </w:r>
            <w:bookmarkStart w:id="6" w:name="_GoBack"/>
            <w:bookmarkEnd w:id="6"/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xerrada a la mitja part, les noies d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´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Israel Esteve van sortir amb una mentalitat totalment diferent. Van enfortir la duresa defensiva, i li van agafar per f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i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>, el pols a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 xml:space="preserve"> l'encontre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 xml:space="preserve">i amb un 0-12 el van capgirar </w:t>
            </w:r>
            <w:r w:rsidR="00485E3C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 xml:space="preserve">totalment. 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L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>a tripleta formada per Comas, Ricart i Marroco, van agafar les rendes i aconseguíen que a la f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i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 xml:space="preserve"> del tercer quart s'arribés amb un 43-48 al marcador. Però l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e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>s de Girona no es van rendir, i així després d'un intercavi de cistelles es van posar un punt per sobre al minut 4. A partir d'aquí i malgrat fallar cinc tirs lliures, las blaves van aconseguir un parcial de 2-7 que van sentenciar el partit, i els va donar una vict</w:t>
            </w:r>
            <w:r w:rsidR="00017295">
              <w:rPr>
                <w:rFonts w:ascii="Futura Lt BT" w:hAnsi="Futura Lt BT" w:cs="Tahoma"/>
                <w:b/>
                <w:bCs/>
                <w:iCs/>
              </w:rPr>
              <w:t>ò</w:t>
            </w:r>
            <w:r w:rsidR="008F18CD">
              <w:rPr>
                <w:rFonts w:ascii="Futura Lt BT" w:hAnsi="Futura Lt BT" w:cs="Tahoma"/>
                <w:b/>
                <w:bCs/>
                <w:iCs/>
              </w:rPr>
              <w:t>ria importantíssima.</w:t>
            </w:r>
            <w:r w:rsidRPr="00BC64EA">
              <w:rPr>
                <w:rFonts w:ascii="Futura Lt BT" w:hAnsi="Futura Lt BT" w:cs="Tahoma"/>
                <w:b/>
                <w:bCs/>
                <w:i/>
                <w:iCs/>
              </w:rPr>
              <w:fldChar w:fldCharType="end"/>
            </w:r>
            <w:bookmarkEnd w:id="5"/>
          </w:p>
        </w:tc>
      </w:tr>
    </w:tbl>
    <w:p w:rsidR="006E6C5C" w:rsidRDefault="006E6C5C">
      <w:pPr>
        <w:rPr>
          <w:lang w:val="ca-ES"/>
        </w:rPr>
      </w:pPr>
    </w:p>
    <w:tbl>
      <w:tblPr>
        <w:tblpPr w:leftFromText="141" w:rightFromText="141" w:vertAnchor="text" w:horzAnchor="margin" w:tblpXSpec="center" w:tblpY="-9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40"/>
        <w:gridCol w:w="1440"/>
        <w:gridCol w:w="291"/>
        <w:gridCol w:w="1869"/>
        <w:gridCol w:w="1440"/>
      </w:tblGrid>
      <w:tr w:rsidR="00846001" w:rsidRPr="00087E96" w:rsidTr="004E0586">
        <w:trPr>
          <w:cantSplit/>
          <w:trHeight w:val="341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0B284A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D01A12">
              <w:rPr>
                <w:rFonts w:ascii="FrnkGothITC Bk BT" w:hAnsi="FrnkGothITC Bk BT" w:cs="FrnkGothITC Bk BT"/>
                <w:b/>
                <w:bCs/>
                <w:u w:val="single"/>
              </w:rPr>
              <w:t xml:space="preserve">Jet </w:t>
            </w:r>
            <w:r w:rsidR="00423E54">
              <w:rPr>
                <w:rFonts w:ascii="FrnkGothITC Bk BT" w:hAnsi="FrnkGothITC Bk BT" w:cs="FrnkGothITC Bk BT"/>
                <w:b/>
                <w:bCs/>
                <w:u w:val="single"/>
              </w:rPr>
              <w:t>Qsport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6001" w:rsidRPr="00D01A12" w:rsidRDefault="00846001" w:rsidP="00D01A12">
            <w:pPr>
              <w:jc w:val="center"/>
              <w:rPr>
                <w:rFonts w:ascii="ZapfHumnst Dm BT" w:hAnsi="ZapfHumnst Dm BT"/>
                <w:b/>
                <w:bCs/>
                <w:i/>
                <w:iCs/>
                <w:u w:val="single"/>
                <w:lang w:val="es-ES"/>
              </w:rPr>
            </w:pPr>
          </w:p>
        </w:tc>
        <w:bookmarkStart w:id="7" w:name="Texto102"/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6001" w:rsidRPr="00D01A12" w:rsidRDefault="00423E54" w:rsidP="00D01A12">
            <w:pPr>
              <w:jc w:val="center"/>
              <w:rPr>
                <w:rFonts w:ascii="ZapfHumnst Dm BT" w:hAnsi="ZapfHumnst Dm BT"/>
                <w:bCs/>
                <w:i/>
                <w:iCs/>
                <w:highlight w:val="yellow"/>
                <w:u w:val="single"/>
                <w:lang w:val="es-ES"/>
              </w:rPr>
            </w:pP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instrText xml:space="preserve"> FORMTEXT </w:instrText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separate"/>
            </w:r>
            <w:r w:rsidR="008F18CD">
              <w:rPr>
                <w:rFonts w:ascii="FrnkGothITC Bk BT" w:hAnsi="FrnkGothITC Bk BT" w:cs="FrnkGothITC Bk BT"/>
                <w:bCs/>
                <w:i/>
                <w:u w:val="single"/>
              </w:rPr>
              <w:t xml:space="preserve">Geiec </w:t>
            </w:r>
            <w:r w:rsidR="008F18CD">
              <w:rPr>
                <w:rFonts w:ascii="FrnkGothITC Bk BT" w:hAnsi="FrnkGothITC Bk BT" w:cs="FrnkGothITC Bk BT"/>
                <w:bCs/>
                <w:i/>
                <w:noProof/>
                <w:u w:val="single"/>
              </w:rPr>
              <w:t>Unigirona B</w:t>
            </w:r>
            <w:r>
              <w:rPr>
                <w:rFonts w:ascii="FrnkGothITC Bk BT" w:hAnsi="FrnkGothITC Bk BT" w:cs="FrnkGothITC Bk BT"/>
                <w:bCs/>
                <w:i/>
                <w:u w:val="single"/>
              </w:rPr>
              <w:fldChar w:fldCharType="end"/>
            </w:r>
            <w:bookmarkEnd w:id="7"/>
          </w:p>
          <w:p w:rsidR="00846001" w:rsidRPr="000B284A" w:rsidRDefault="00846001" w:rsidP="00846001">
            <w:pP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</w:p>
        </w:tc>
      </w:tr>
      <w:tr w:rsidR="00846001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 w:cs="ZapfHumnst BT"/>
                <w:b/>
                <w:bCs/>
                <w:u w:val="single"/>
              </w:rPr>
              <w:t>Laura Pascual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E3909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8" w:name="Texto10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Artigas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Júlia Albertí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9" w:name="Texto10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Formatje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María Marroco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9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0" w:name="Texto105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Bataller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11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Laura Abizanda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1" w:name="Texto106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8F18CD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Espinosa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351AC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Judit Sauleda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2" w:name="Texto107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Elizalde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00264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Emma Ruiz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5C3753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3" w:name="Texto121"/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noProof/>
                <w:color w:val="0000FF"/>
                <w:sz w:val="16"/>
                <w:szCs w:val="16"/>
                <w:u w:val="single"/>
                <w:lang w:val="es-ES"/>
              </w:rPr>
              <w:t>1</w:t>
            </w: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  <w:bookmarkEnd w:id="13"/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bookmarkStart w:id="14" w:name="Texto108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S</w:t>
            </w:r>
            <w:r w:rsidR="00045CBB">
              <w:rPr>
                <w:rFonts w:ascii="ZapfHumnst Dm BT" w:hAnsi="ZapfHumnst Dm BT"/>
                <w:bCs/>
                <w:i/>
                <w:iCs/>
                <w:noProof/>
                <w:sz w:val="16"/>
                <w:szCs w:val="16"/>
                <w:u w:val="single"/>
                <w:lang w:val="es-ES"/>
              </w:rPr>
              <w:t>irbikyte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083E9F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u w:val="single"/>
                <w:lang w:val="es-ES"/>
              </w:rPr>
              <w:t>Mireia Comas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16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5" w:name="Texto109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López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226772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Isa Albildua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>
              <w:rPr>
                <w:rFonts w:ascii="FrnkGothITC Bk BT" w:hAnsi="FrnkGothITC Bk BT"/>
                <w:b/>
                <w:bCs/>
                <w:noProof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6" w:name="Texto110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Castro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Marta Boneu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7" w:name="Texto111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Trasserra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Montse Ricart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17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8" w:name="Texto112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Pérez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575" w:rsidRPr="00083E9F" w:rsidRDefault="00E20575" w:rsidP="00E20575">
            <w:pPr>
              <w:rPr>
                <w:rFonts w:ascii="Futura Lt BT" w:hAnsi="Futura Lt BT"/>
                <w:b/>
                <w:u w:val="single"/>
                <w:lang w:val="es-ES"/>
              </w:rPr>
            </w:pPr>
            <w:r w:rsidRPr="00083E9F">
              <w:rPr>
                <w:rFonts w:ascii="Futura Lt BT" w:hAnsi="Futura Lt BT"/>
                <w:b/>
                <w:u w:val="single"/>
                <w:lang w:val="es-ES"/>
              </w:rPr>
              <w:t>Lidia Sánchez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9" w:name="Texto11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Juanola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61B93" w:rsidTr="004E0586">
        <w:trPr>
          <w:cantSplit/>
          <w:trHeight w:val="3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575" w:rsidRPr="00083E9F" w:rsidRDefault="009E3909" w:rsidP="00E20575">
            <w:pPr>
              <w:rPr>
                <w:rFonts w:ascii="Futura Lt BT" w:hAnsi="Futura Lt BT"/>
                <w:b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u w:val="single"/>
                <w:lang w:val="es-ES"/>
              </w:rPr>
              <w:t>Clara Musach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5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bookmarkStart w:id="20" w:name="Texto11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separate"/>
            </w:r>
            <w:r w:rsidR="0088412C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88412C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88412C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88412C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 w:rsidR="0088412C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 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nb-NO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="0088412C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 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rPr>
          <w:cantSplit/>
          <w:trHeight w:val="403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0575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 xml:space="preserve">Entrenadors: </w:t>
            </w:r>
          </w:p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Israel esteve, Emili Serrano, Alba Lorca</w:t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jc w:val="center"/>
              <w:rPr>
                <w:rFonts w:ascii="FrnkGothITC Bk BT" w:hAnsi="FrnkGothITC Bk BT"/>
                <w:b/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34794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 xml:space="preserve">Entrenador: </w:t>
            </w:r>
            <w:bookmarkStart w:id="21" w:name="Texto115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Moreno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21"/>
          </w:p>
        </w:tc>
      </w:tr>
    </w:tbl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tbl>
      <w:tblPr>
        <w:tblpPr w:leftFromText="141" w:rightFromText="141" w:vertAnchor="text" w:horzAnchor="margin" w:tblpXSpec="center" w:tblpY="36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897"/>
        <w:gridCol w:w="540"/>
        <w:gridCol w:w="719"/>
        <w:gridCol w:w="719"/>
        <w:gridCol w:w="719"/>
        <w:gridCol w:w="693"/>
        <w:gridCol w:w="900"/>
        <w:gridCol w:w="699"/>
        <w:gridCol w:w="547"/>
        <w:gridCol w:w="923"/>
      </w:tblGrid>
      <w:tr w:rsidR="00BD6DE3" w:rsidRPr="00BC64EA" w:rsidTr="00BD6DE3">
        <w:trPr>
          <w:trHeight w:val="532"/>
        </w:trPr>
        <w:tc>
          <w:tcPr>
            <w:tcW w:w="1007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:rsidR="004E0586" w:rsidRPr="00BD6DE3" w:rsidRDefault="004E0586" w:rsidP="00BD6DE3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  <w:t>PARCIALS</w:t>
            </w:r>
          </w:p>
        </w:tc>
        <w:tc>
          <w:tcPr>
            <w:tcW w:w="897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1er Cuart</w:t>
            </w:r>
          </w:p>
        </w:tc>
        <w:tc>
          <w:tcPr>
            <w:tcW w:w="540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m5</w:t>
            </w:r>
          </w:p>
        </w:tc>
        <w:tc>
          <w:tcPr>
            <w:tcW w:w="719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2" w:name="Texto92"/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5</w:t>
            </w:r>
            <w:r w:rsidR="0088412C"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-</w:t>
            </w:r>
            <w:r w:rsidR="00351AC8"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6</w:t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2"/>
          </w:p>
        </w:tc>
        <w:tc>
          <w:tcPr>
            <w:tcW w:w="719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m10</w:t>
            </w:r>
          </w:p>
        </w:tc>
        <w:tc>
          <w:tcPr>
            <w:tcW w:w="719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3" w:name="Texto94"/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20</w:t>
            </w:r>
            <w:r w:rsidR="0088412C" w:rsidRPr="00BD6DE3">
              <w:rPr>
                <w:rFonts w:ascii="Futura Lt BT" w:hAnsi="Futura Lt BT"/>
                <w:b/>
                <w:i/>
                <w:noProof/>
                <w:color w:val="0000FF"/>
                <w:sz w:val="16"/>
                <w:szCs w:val="16"/>
                <w:lang w:val="es-ES"/>
              </w:rPr>
              <w:t>-</w:t>
            </w:r>
            <w:r w:rsidR="00351AC8" w:rsidRPr="00BD6DE3">
              <w:rPr>
                <w:rFonts w:ascii="Futura Lt BT" w:hAnsi="Futura Lt BT"/>
                <w:b/>
                <w:i/>
                <w:noProof/>
                <w:color w:val="0000FF"/>
                <w:sz w:val="16"/>
                <w:szCs w:val="16"/>
                <w:lang w:val="es-ES"/>
              </w:rPr>
              <w:t>15</w:t>
            </w:r>
            <w:r w:rsidRPr="00BD6DE3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3"/>
          </w:p>
        </w:tc>
        <w:tc>
          <w:tcPr>
            <w:tcW w:w="693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2ºn Cuart</w:t>
            </w:r>
          </w:p>
        </w:tc>
        <w:tc>
          <w:tcPr>
            <w:tcW w:w="900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m15</w:t>
            </w:r>
          </w:p>
        </w:tc>
        <w:tc>
          <w:tcPr>
            <w:tcW w:w="699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4" w:name="Texto96"/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27</w:t>
            </w:r>
            <w:r w:rsidR="0088412C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-2</w:t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3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547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m20</w:t>
            </w:r>
          </w:p>
        </w:tc>
        <w:bookmarkStart w:id="25" w:name="Texto97"/>
        <w:tc>
          <w:tcPr>
            <w:tcW w:w="923" w:type="dxa"/>
            <w:shd w:val="clear" w:color="auto" w:fill="auto"/>
          </w:tcPr>
          <w:p w:rsidR="004E0586" w:rsidRPr="00BD6DE3" w:rsidRDefault="000D5080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3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5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-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2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7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</w:tr>
      <w:tr w:rsidR="00BD6DE3" w:rsidRPr="00BC64EA" w:rsidTr="00BD6DE3">
        <w:trPr>
          <w:trHeight w:val="547"/>
        </w:trPr>
        <w:tc>
          <w:tcPr>
            <w:tcW w:w="1007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/>
                <w:lang w:val="es-ES"/>
              </w:rPr>
            </w:pPr>
          </w:p>
        </w:tc>
        <w:tc>
          <w:tcPr>
            <w:tcW w:w="897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3er Cuart</w:t>
            </w:r>
          </w:p>
        </w:tc>
        <w:tc>
          <w:tcPr>
            <w:tcW w:w="540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m25</w:t>
            </w:r>
          </w:p>
        </w:tc>
        <w:bookmarkStart w:id="26" w:name="Texto98"/>
        <w:tc>
          <w:tcPr>
            <w:tcW w:w="719" w:type="dxa"/>
            <w:shd w:val="clear" w:color="auto" w:fill="auto"/>
          </w:tcPr>
          <w:p w:rsidR="004E0586" w:rsidRPr="00BD6DE3" w:rsidRDefault="000D5080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35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-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38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719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m30</w:t>
            </w:r>
          </w:p>
        </w:tc>
        <w:bookmarkStart w:id="27" w:name="Texto99"/>
        <w:tc>
          <w:tcPr>
            <w:tcW w:w="719" w:type="dxa"/>
            <w:shd w:val="clear" w:color="auto" w:fill="auto"/>
          </w:tcPr>
          <w:p w:rsidR="004E0586" w:rsidRPr="00BD6DE3" w:rsidRDefault="000D5080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43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-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48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7"/>
          </w:p>
        </w:tc>
        <w:tc>
          <w:tcPr>
            <w:tcW w:w="693" w:type="dxa"/>
            <w:shd w:val="clear" w:color="auto" w:fill="auto"/>
          </w:tcPr>
          <w:p w:rsidR="004E0586" w:rsidRPr="00BD6DE3" w:rsidRDefault="004E0586" w:rsidP="00BD6DE3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4art Cuart</w:t>
            </w:r>
          </w:p>
        </w:tc>
        <w:tc>
          <w:tcPr>
            <w:tcW w:w="900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m35</w:t>
            </w:r>
          </w:p>
        </w:tc>
        <w:bookmarkStart w:id="28" w:name="Texto100"/>
        <w:tc>
          <w:tcPr>
            <w:tcW w:w="699" w:type="dxa"/>
            <w:shd w:val="clear" w:color="auto" w:fill="auto"/>
          </w:tcPr>
          <w:p w:rsidR="004E0586" w:rsidRPr="00BD6DE3" w:rsidRDefault="000D5080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53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-5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2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8"/>
          </w:p>
        </w:tc>
        <w:tc>
          <w:tcPr>
            <w:tcW w:w="547" w:type="dxa"/>
            <w:shd w:val="clear" w:color="auto" w:fill="auto"/>
          </w:tcPr>
          <w:p w:rsidR="004E0586" w:rsidRPr="00BD6DE3" w:rsidRDefault="004E0586" w:rsidP="00BD6DE3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 w:cs="ZapfHumnst Dm BT"/>
                <w:sz w:val="16"/>
                <w:szCs w:val="16"/>
                <w:u w:val="single"/>
              </w:rPr>
              <w:t>m40</w:t>
            </w:r>
          </w:p>
        </w:tc>
        <w:bookmarkStart w:id="29" w:name="Texto101"/>
        <w:tc>
          <w:tcPr>
            <w:tcW w:w="923" w:type="dxa"/>
            <w:shd w:val="clear" w:color="auto" w:fill="auto"/>
          </w:tcPr>
          <w:p w:rsidR="004E0586" w:rsidRPr="00BD6DE3" w:rsidRDefault="000D5080" w:rsidP="00BD6DE3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54</w:t>
            </w:r>
            <w:r w:rsidR="0088412C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-6</w:t>
            </w:r>
            <w:r w:rsidR="00351AC8" w:rsidRPr="00BD6DE3">
              <w:rPr>
                <w:rFonts w:ascii="Futura Lt BT" w:hAnsi="Futura Lt BT"/>
                <w:b/>
                <w:noProof/>
                <w:color w:val="0000FF"/>
                <w:sz w:val="16"/>
                <w:szCs w:val="16"/>
                <w:lang w:val="es-ES"/>
              </w:rPr>
              <w:t>0</w:t>
            </w:r>
            <w:r w:rsidRPr="00BD6DE3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9"/>
          </w:p>
        </w:tc>
      </w:tr>
    </w:tbl>
    <w:p w:rsidR="006E6C5C" w:rsidRDefault="006E6C5C" w:rsidP="006E6C5C">
      <w:pPr>
        <w:rPr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6E6C5C" w:rsidRPr="00F43D48" w:rsidRDefault="006E6C5C" w:rsidP="006E6C5C">
      <w:pPr>
        <w:rPr>
          <w:color w:val="0000FF"/>
          <w:lang w:val="es-ES"/>
        </w:rPr>
      </w:pPr>
      <w:r w:rsidRPr="00087E96"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t>Arbitres</w:t>
      </w:r>
      <w:r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: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r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0" w:name="Texto119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351AC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Alcaráz i Garriga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0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: 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1" w:name="Texto120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226772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Bé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1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2" w:name="Texto118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BD6D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BD6DE3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2"/>
    </w:p>
    <w:sectPr w:rsidR="006E6C5C" w:rsidRPr="00F43D48" w:rsidSect="0029724E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Chelthm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C5C"/>
    <w:rsid w:val="00002645"/>
    <w:rsid w:val="00017295"/>
    <w:rsid w:val="00034A80"/>
    <w:rsid w:val="00044F01"/>
    <w:rsid w:val="000455EE"/>
    <w:rsid w:val="000458A2"/>
    <w:rsid w:val="00045CBB"/>
    <w:rsid w:val="00046292"/>
    <w:rsid w:val="00054BC1"/>
    <w:rsid w:val="000565A8"/>
    <w:rsid w:val="000605E2"/>
    <w:rsid w:val="000754A3"/>
    <w:rsid w:val="00083E9F"/>
    <w:rsid w:val="000B284A"/>
    <w:rsid w:val="000B3196"/>
    <w:rsid w:val="000D5080"/>
    <w:rsid w:val="000E3E2E"/>
    <w:rsid w:val="00113048"/>
    <w:rsid w:val="00145409"/>
    <w:rsid w:val="001A3755"/>
    <w:rsid w:val="001A3E35"/>
    <w:rsid w:val="001B0E03"/>
    <w:rsid w:val="001C79BE"/>
    <w:rsid w:val="001F6EC4"/>
    <w:rsid w:val="00200114"/>
    <w:rsid w:val="00226772"/>
    <w:rsid w:val="002276C6"/>
    <w:rsid w:val="002345E3"/>
    <w:rsid w:val="00256A26"/>
    <w:rsid w:val="00263E8A"/>
    <w:rsid w:val="00263FD4"/>
    <w:rsid w:val="002677E8"/>
    <w:rsid w:val="0029724E"/>
    <w:rsid w:val="002A337D"/>
    <w:rsid w:val="002E00E5"/>
    <w:rsid w:val="002E0592"/>
    <w:rsid w:val="00304E87"/>
    <w:rsid w:val="00345FE1"/>
    <w:rsid w:val="0034794B"/>
    <w:rsid w:val="00351AC8"/>
    <w:rsid w:val="00352BE0"/>
    <w:rsid w:val="003C162C"/>
    <w:rsid w:val="003D6902"/>
    <w:rsid w:val="003E3208"/>
    <w:rsid w:val="00423E54"/>
    <w:rsid w:val="00453C5A"/>
    <w:rsid w:val="004550D8"/>
    <w:rsid w:val="00476187"/>
    <w:rsid w:val="00485E3C"/>
    <w:rsid w:val="00494CA8"/>
    <w:rsid w:val="004A5F6D"/>
    <w:rsid w:val="004B3A8A"/>
    <w:rsid w:val="004B465C"/>
    <w:rsid w:val="004B6CBB"/>
    <w:rsid w:val="004C36C6"/>
    <w:rsid w:val="004D5560"/>
    <w:rsid w:val="004E0586"/>
    <w:rsid w:val="004E450B"/>
    <w:rsid w:val="005065F0"/>
    <w:rsid w:val="00507493"/>
    <w:rsid w:val="00524A98"/>
    <w:rsid w:val="00593955"/>
    <w:rsid w:val="005C3753"/>
    <w:rsid w:val="005E1267"/>
    <w:rsid w:val="0062340C"/>
    <w:rsid w:val="0062509F"/>
    <w:rsid w:val="00683356"/>
    <w:rsid w:val="0069567A"/>
    <w:rsid w:val="006B4B4A"/>
    <w:rsid w:val="006B4BE0"/>
    <w:rsid w:val="006C5ACE"/>
    <w:rsid w:val="006E6C5C"/>
    <w:rsid w:val="006F24A6"/>
    <w:rsid w:val="007015DA"/>
    <w:rsid w:val="007178C1"/>
    <w:rsid w:val="00722016"/>
    <w:rsid w:val="00722153"/>
    <w:rsid w:val="0073254D"/>
    <w:rsid w:val="00747011"/>
    <w:rsid w:val="00760BE8"/>
    <w:rsid w:val="0077180E"/>
    <w:rsid w:val="007818FD"/>
    <w:rsid w:val="00782919"/>
    <w:rsid w:val="00794AA0"/>
    <w:rsid w:val="007E074F"/>
    <w:rsid w:val="00814C97"/>
    <w:rsid w:val="00824C24"/>
    <w:rsid w:val="008338EA"/>
    <w:rsid w:val="00846001"/>
    <w:rsid w:val="00856B67"/>
    <w:rsid w:val="00873D9F"/>
    <w:rsid w:val="00877114"/>
    <w:rsid w:val="0088412C"/>
    <w:rsid w:val="00886E47"/>
    <w:rsid w:val="008A28FE"/>
    <w:rsid w:val="008B3890"/>
    <w:rsid w:val="008C0E8B"/>
    <w:rsid w:val="008F1007"/>
    <w:rsid w:val="008F152A"/>
    <w:rsid w:val="008F18CD"/>
    <w:rsid w:val="008F3FA7"/>
    <w:rsid w:val="00927C52"/>
    <w:rsid w:val="0094018D"/>
    <w:rsid w:val="00947452"/>
    <w:rsid w:val="0098065F"/>
    <w:rsid w:val="0098347B"/>
    <w:rsid w:val="009A59BB"/>
    <w:rsid w:val="009C5BA5"/>
    <w:rsid w:val="009E3909"/>
    <w:rsid w:val="009F1215"/>
    <w:rsid w:val="00A2660A"/>
    <w:rsid w:val="00A658AA"/>
    <w:rsid w:val="00A86F80"/>
    <w:rsid w:val="00A96D1E"/>
    <w:rsid w:val="00AA32CB"/>
    <w:rsid w:val="00AD2CED"/>
    <w:rsid w:val="00B017E5"/>
    <w:rsid w:val="00B044BB"/>
    <w:rsid w:val="00B176AD"/>
    <w:rsid w:val="00B22503"/>
    <w:rsid w:val="00B72DDF"/>
    <w:rsid w:val="00B87648"/>
    <w:rsid w:val="00B9564B"/>
    <w:rsid w:val="00B97E64"/>
    <w:rsid w:val="00BB3652"/>
    <w:rsid w:val="00BC2A3C"/>
    <w:rsid w:val="00BC64EA"/>
    <w:rsid w:val="00BC7122"/>
    <w:rsid w:val="00BD6DE3"/>
    <w:rsid w:val="00C071A2"/>
    <w:rsid w:val="00C4139B"/>
    <w:rsid w:val="00C62112"/>
    <w:rsid w:val="00C74936"/>
    <w:rsid w:val="00CA62C6"/>
    <w:rsid w:val="00CF1D9E"/>
    <w:rsid w:val="00D01A12"/>
    <w:rsid w:val="00D03C6C"/>
    <w:rsid w:val="00D055C2"/>
    <w:rsid w:val="00D1002F"/>
    <w:rsid w:val="00D33725"/>
    <w:rsid w:val="00D56A06"/>
    <w:rsid w:val="00D7652B"/>
    <w:rsid w:val="00D87740"/>
    <w:rsid w:val="00DB7862"/>
    <w:rsid w:val="00DD00E7"/>
    <w:rsid w:val="00DE6429"/>
    <w:rsid w:val="00DE6BE9"/>
    <w:rsid w:val="00DF200E"/>
    <w:rsid w:val="00E07CFA"/>
    <w:rsid w:val="00E20575"/>
    <w:rsid w:val="00E45CAB"/>
    <w:rsid w:val="00E47EB9"/>
    <w:rsid w:val="00E556A8"/>
    <w:rsid w:val="00E5784E"/>
    <w:rsid w:val="00EA1EE6"/>
    <w:rsid w:val="00F2747B"/>
    <w:rsid w:val="00F27CAA"/>
    <w:rsid w:val="00F43D48"/>
    <w:rsid w:val="00F45576"/>
    <w:rsid w:val="00F83EAA"/>
    <w:rsid w:val="00F8521A"/>
    <w:rsid w:val="00F877BE"/>
    <w:rsid w:val="00FA209E"/>
    <w:rsid w:val="00FB41B3"/>
    <w:rsid w:val="00FD3309"/>
    <w:rsid w:val="00FE3C3D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C5C"/>
    <w:pPr>
      <w:autoSpaceDE w:val="0"/>
      <w:autoSpaceDN w:val="0"/>
      <w:adjustRightInd w:val="0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E6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6C5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E6C5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CATEGORIA: JUNIOR PREFERENT “A”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CATEGORIA: JUNIOR PREFERENT “A”</dc:title>
  <dc:subject/>
  <dc:creator>user</dc:creator>
  <cp:keywords/>
  <dc:description/>
  <cp:lastModifiedBy>Luffi</cp:lastModifiedBy>
  <cp:revision>3</cp:revision>
  <cp:lastPrinted>2019-03-11T07:33:00Z</cp:lastPrinted>
  <dcterms:created xsi:type="dcterms:W3CDTF">2019-03-11T11:51:00Z</dcterms:created>
  <dcterms:modified xsi:type="dcterms:W3CDTF">2019-03-11T12:15:00Z</dcterms:modified>
</cp:coreProperties>
</file>